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26"/>
        <w:tblW w:w="21903" w:type="dxa"/>
        <w:tblLook w:val="04A0" w:firstRow="1" w:lastRow="0" w:firstColumn="1" w:lastColumn="0" w:noHBand="0" w:noVBand="1"/>
      </w:tblPr>
      <w:tblGrid>
        <w:gridCol w:w="825"/>
        <w:gridCol w:w="416"/>
        <w:gridCol w:w="1863"/>
        <w:gridCol w:w="2268"/>
        <w:gridCol w:w="2232"/>
        <w:gridCol w:w="2162"/>
        <w:gridCol w:w="2217"/>
        <w:gridCol w:w="1610"/>
        <w:gridCol w:w="1560"/>
        <w:gridCol w:w="2409"/>
        <w:gridCol w:w="2357"/>
        <w:gridCol w:w="1984"/>
      </w:tblGrid>
      <w:tr w:rsidR="005C0E1F" w:rsidRPr="003E6C94" w:rsidTr="005C0E1F">
        <w:trPr>
          <w:trHeight w:val="323"/>
        </w:trPr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bookmarkStart w:id="0" w:name="_GoBack"/>
            <w:bookmarkEnd w:id="0"/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 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1.klase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 xml:space="preserve">1.spec.klase 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2.klase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 xml:space="preserve">2.spec.klase 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3.klase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4.klase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 xml:space="preserve">4.spec.klase 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5.klase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lv-LV"/>
              </w:rPr>
              <w:t>6.klase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Pirmdiena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1</w:t>
            </w:r>
          </w:p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</w:t>
            </w:r>
          </w:p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 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</w:t>
            </w:r>
            <w:r w:rsidR="00F531CA"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atviešu valoda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Literatūra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Literatūra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</w:tr>
      <w:tr w:rsidR="005C0E1F" w:rsidRPr="003E6C94" w:rsidTr="005C0E1F">
        <w:trPr>
          <w:trHeight w:val="50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Otrdiena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Klases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audz.stunda</w:t>
            </w:r>
            <w:proofErr w:type="spellEnd"/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Datorika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 un vēsture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Datorika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Literatūra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Literatūra 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BD6CF7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Datorika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Teātra māksla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</w:tr>
      <w:tr w:rsidR="005C0E1F" w:rsidRPr="003E6C94" w:rsidTr="005C0E1F">
        <w:trPr>
          <w:trHeight w:val="134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 un vēsture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Trešdiena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Literatūra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</w:tr>
      <w:tr w:rsidR="005C0E1F" w:rsidRPr="003E6C94" w:rsidTr="00BD6CF7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 un vēsture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Ceturtdiena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 un vēsture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Latviešu valoda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Literatūra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Teātra māksla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 un vēsture</w:t>
            </w:r>
          </w:p>
        </w:tc>
      </w:tr>
      <w:tr w:rsidR="005C0E1F" w:rsidRPr="003E6C94" w:rsidTr="00FF669A">
        <w:trPr>
          <w:trHeight w:val="167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</w:tr>
      <w:tr w:rsidR="003E6C94" w:rsidRPr="003E6C94" w:rsidTr="00DB6008">
        <w:trPr>
          <w:trHeight w:val="323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Piektdiena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Sociālās zinības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C94" w:rsidRPr="003E6C94" w:rsidRDefault="003E6C94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</w:tr>
      <w:tr w:rsidR="00785BB6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Sociālās zinības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Svešvaloda II (vācu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</w:tr>
      <w:tr w:rsidR="005C0E1F" w:rsidRPr="003E6C94" w:rsidTr="005C0E1F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ED17F8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 xml:space="preserve">Svešvaloda II (vācu 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</w:tr>
      <w:tr w:rsidR="005C0E1F" w:rsidRPr="003E6C94" w:rsidTr="00FF669A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Dizains un tehnoloģijas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Matemātika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16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Latviešu valoda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</w:tr>
      <w:tr w:rsidR="005C0E1F" w:rsidRPr="003E6C94" w:rsidTr="00BD6CF7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Svešvaloda I (</w:t>
            </w: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angl.val</w:t>
            </w:r>
            <w:proofErr w:type="spellEnd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Sports un veselība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Mūzika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Vizuālā māksla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proofErr w:type="spellStart"/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Dabaszinības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Datorika</w:t>
            </w:r>
          </w:p>
        </w:tc>
      </w:tr>
      <w:tr w:rsidR="005C0E1F" w:rsidRPr="003E6C94" w:rsidTr="00BD6CF7">
        <w:trPr>
          <w:trHeight w:val="323"/>
        </w:trPr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lv-LV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lv-LV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  <w:r w:rsidRPr="003E6C94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Datorika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5BB6" w:rsidRPr="003E6C94" w:rsidRDefault="00785BB6" w:rsidP="005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</w:pPr>
          </w:p>
        </w:tc>
      </w:tr>
    </w:tbl>
    <w:p w:rsidR="00AA5721" w:rsidRPr="003E6C94" w:rsidRDefault="00A10B42" w:rsidP="005C0E1F">
      <w:pPr>
        <w:jc w:val="center"/>
        <w:rPr>
          <w:rFonts w:ascii="Times New Roman" w:hAnsi="Times New Roman" w:cs="Times New Roman"/>
          <w:b/>
          <w:sz w:val="32"/>
          <w:lang w:val="lv-LV"/>
        </w:rPr>
      </w:pPr>
      <w:r w:rsidRPr="003E6C94">
        <w:rPr>
          <w:rFonts w:ascii="Times New Roman" w:hAnsi="Times New Roman" w:cs="Times New Roman"/>
          <w:b/>
          <w:noProof/>
          <w:sz w:val="32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11871325</wp:posOffset>
                </wp:positionH>
                <wp:positionV relativeFrom="margin">
                  <wp:posOffset>-276860</wp:posOffset>
                </wp:positionV>
                <wp:extent cx="2040255" cy="628015"/>
                <wp:effectExtent l="0" t="0" r="0" b="63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B42" w:rsidRDefault="00A10B42" w:rsidP="00A10B42">
                            <w:pPr>
                              <w:pStyle w:val="Bezatstarp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PIELIKUMS Nr. 1 </w:t>
                            </w:r>
                          </w:p>
                          <w:p w:rsidR="00A10B42" w:rsidRDefault="00A10B42" w:rsidP="00A10B42">
                            <w:pPr>
                              <w:pStyle w:val="Bezatstarp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bookmarkStart w:id="1" w:name="_Hlk215746054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>02.09.2025. direktora rīkojumam Nr. 14/1-13/16</w:t>
                            </w:r>
                          </w:p>
                          <w:bookmarkEnd w:id="1"/>
                          <w:p w:rsidR="00A10B42" w:rsidRPr="00A10B42" w:rsidRDefault="00A10B42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934.75pt;margin-top:-21.8pt;width:160.65pt;height:4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" stroked="f">
                <v:textbox>
                  <w:txbxContent>
                    <w:p w:rsidR="00A10B42" w:rsidRDefault="00A10B42" w:rsidP="00A10B42">
                      <w:pPr>
                        <w:pStyle w:val="Bezatstarpm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 xml:space="preserve">PIELIKUMS Nr. 1 </w:t>
                      </w:r>
                    </w:p>
                    <w:p w:rsidR="00A10B42" w:rsidRDefault="00A10B42" w:rsidP="00A10B42">
                      <w:pPr>
                        <w:pStyle w:val="Bezatstarpm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</w:pPr>
                      <w:bookmarkStart w:id="2" w:name="_Hlk215746054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v-LV"/>
                        </w:rPr>
                        <w:t>02.09.2025. direktora rīkojumam Nr. 14/1-13/16</w:t>
                      </w:r>
                    </w:p>
                    <w:bookmarkEnd w:id="2"/>
                    <w:p w:rsidR="00A10B42" w:rsidRPr="00A10B42" w:rsidRDefault="00A10B42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C0E1F" w:rsidRPr="003E6C94">
        <w:rPr>
          <w:rFonts w:ascii="Times New Roman" w:hAnsi="Times New Roman" w:cs="Times New Roman"/>
          <w:b/>
          <w:sz w:val="32"/>
          <w:lang w:val="lv-LV"/>
        </w:rPr>
        <w:t xml:space="preserve">Mārupes novada Skultes sākumskolas mācību stundu saraksts 2025./2026 </w:t>
      </w:r>
      <w:proofErr w:type="spellStart"/>
      <w:r w:rsidR="005C0E1F" w:rsidRPr="003E6C94">
        <w:rPr>
          <w:rFonts w:ascii="Times New Roman" w:hAnsi="Times New Roman" w:cs="Times New Roman"/>
          <w:b/>
          <w:sz w:val="32"/>
          <w:lang w:val="lv-LV"/>
        </w:rPr>
        <w:t>m.g</w:t>
      </w:r>
      <w:proofErr w:type="spellEnd"/>
      <w:r w:rsidR="005C0E1F" w:rsidRPr="003E6C94">
        <w:rPr>
          <w:rFonts w:ascii="Times New Roman" w:hAnsi="Times New Roman" w:cs="Times New Roman"/>
          <w:b/>
          <w:sz w:val="32"/>
          <w:lang w:val="lv-LV"/>
        </w:rPr>
        <w:t>.</w:t>
      </w:r>
    </w:p>
    <w:p w:rsidR="00A10B42" w:rsidRDefault="00A10B42" w:rsidP="005C0E1F">
      <w:pPr>
        <w:jc w:val="center"/>
        <w:rPr>
          <w:rFonts w:ascii="Times New Roman" w:hAnsi="Times New Roman" w:cs="Times New Roman"/>
          <w:b/>
          <w:sz w:val="32"/>
        </w:rPr>
      </w:pPr>
    </w:p>
    <w:p w:rsidR="00A10B42" w:rsidRPr="00A10B42" w:rsidRDefault="00A10B42" w:rsidP="00A10B42">
      <w:pPr>
        <w:rPr>
          <w:rFonts w:ascii="Times New Roman" w:hAnsi="Times New Roman" w:cs="Times New Roman"/>
          <w:sz w:val="32"/>
        </w:rPr>
      </w:pPr>
      <w:proofErr w:type="spellStart"/>
      <w:r w:rsidRPr="00A10B42">
        <w:rPr>
          <w:rFonts w:ascii="Times New Roman" w:hAnsi="Times New Roman" w:cs="Times New Roman"/>
          <w:sz w:val="32"/>
        </w:rPr>
        <w:t>Sagatavoja</w:t>
      </w:r>
      <w:proofErr w:type="spellEnd"/>
      <w:r w:rsidRPr="00A10B4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10B42">
        <w:rPr>
          <w:rFonts w:ascii="Times New Roman" w:hAnsi="Times New Roman" w:cs="Times New Roman"/>
          <w:sz w:val="32"/>
        </w:rPr>
        <w:t>dire</w:t>
      </w:r>
      <w:r>
        <w:rPr>
          <w:rFonts w:ascii="Times New Roman" w:hAnsi="Times New Roman" w:cs="Times New Roman"/>
          <w:sz w:val="32"/>
        </w:rPr>
        <w:t>k</w:t>
      </w:r>
      <w:r w:rsidRPr="00A10B42">
        <w:rPr>
          <w:rFonts w:ascii="Times New Roman" w:hAnsi="Times New Roman" w:cs="Times New Roman"/>
          <w:sz w:val="32"/>
        </w:rPr>
        <w:t>tora</w:t>
      </w:r>
      <w:proofErr w:type="spellEnd"/>
      <w:r w:rsidRPr="00A10B4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10B42">
        <w:rPr>
          <w:rFonts w:ascii="Times New Roman" w:hAnsi="Times New Roman" w:cs="Times New Roman"/>
          <w:sz w:val="32"/>
        </w:rPr>
        <w:t>vietniece</w:t>
      </w:r>
      <w:proofErr w:type="spellEnd"/>
      <w:r w:rsidRPr="00A10B4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10B42">
        <w:rPr>
          <w:rFonts w:ascii="Times New Roman" w:hAnsi="Times New Roman" w:cs="Times New Roman"/>
          <w:sz w:val="32"/>
        </w:rPr>
        <w:t>izglī</w:t>
      </w:r>
      <w:r>
        <w:rPr>
          <w:rFonts w:ascii="Times New Roman" w:hAnsi="Times New Roman" w:cs="Times New Roman"/>
          <w:sz w:val="32"/>
        </w:rPr>
        <w:t>t</w:t>
      </w:r>
      <w:r w:rsidRPr="00A10B42">
        <w:rPr>
          <w:rFonts w:ascii="Times New Roman" w:hAnsi="Times New Roman" w:cs="Times New Roman"/>
          <w:sz w:val="32"/>
        </w:rPr>
        <w:t>ības</w:t>
      </w:r>
      <w:proofErr w:type="spellEnd"/>
      <w:r w:rsidRPr="00A10B4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10B42">
        <w:rPr>
          <w:rFonts w:ascii="Times New Roman" w:hAnsi="Times New Roman" w:cs="Times New Roman"/>
          <w:sz w:val="32"/>
        </w:rPr>
        <w:t>jomā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Pr="00A10B42">
        <w:rPr>
          <w:rFonts w:ascii="Times New Roman" w:hAnsi="Times New Roman" w:cs="Times New Roman"/>
          <w:sz w:val="32"/>
        </w:rPr>
        <w:t>Andra Spure</w:t>
      </w:r>
    </w:p>
    <w:sectPr w:rsidR="00A10B42" w:rsidRPr="00A10B42" w:rsidSect="00785BB6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B6"/>
    <w:rsid w:val="0000635B"/>
    <w:rsid w:val="00095B2A"/>
    <w:rsid w:val="0018170C"/>
    <w:rsid w:val="003E6C94"/>
    <w:rsid w:val="005C0E1F"/>
    <w:rsid w:val="005D005E"/>
    <w:rsid w:val="00785BB6"/>
    <w:rsid w:val="00821438"/>
    <w:rsid w:val="00A10B42"/>
    <w:rsid w:val="00AA5721"/>
    <w:rsid w:val="00BD6CF7"/>
    <w:rsid w:val="00E54AC6"/>
    <w:rsid w:val="00ED17F8"/>
    <w:rsid w:val="00F531CA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D65FD"/>
  <w15:chartTrackingRefBased/>
  <w15:docId w15:val="{4B453DF3-17CA-4B49-B5E9-6D563EB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10B4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Spure</dc:creator>
  <cp:keywords/>
  <dc:description/>
  <cp:lastModifiedBy>Regīna Gučika</cp:lastModifiedBy>
  <cp:revision>2</cp:revision>
  <cp:lastPrinted>2025-12-05T12:25:00Z</cp:lastPrinted>
  <dcterms:created xsi:type="dcterms:W3CDTF">2025-12-15T12:18:00Z</dcterms:created>
  <dcterms:modified xsi:type="dcterms:W3CDTF">2025-12-15T12:18:00Z</dcterms:modified>
</cp:coreProperties>
</file>